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&lt;!-- INICIO CODIGO RASTREIO DE PEDIDOS --&gt;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&lt;style&gt;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input[type=text] {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padding: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12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20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margin: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8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box-sizing: border-box;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box-shadow: none;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border-radius: .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375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rem;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border: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 solid;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}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input[type=button] {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color: #fff;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background-color: #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335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eea;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border-color: #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335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eea;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padding: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12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20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margin: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8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box-sizing: border-box;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box-shadow: none;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border-radius: .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375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rem;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border: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px solid transparent;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}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&lt;/style&gt;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&lt;p style="font-weight: bold; text-align: center;"&gt;Insira seu número de rastreamento abaixo.&lt;/p&gt;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&lt;div style="text-align: center;"&gt;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&lt;input type="text" id="YQNum" maxlength="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50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" placeholder="LO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235569205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CN" /&gt;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&lt;input type="button" value="Buscar" onclick="doTrack()" /&gt;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&lt;br&gt;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&lt;br&gt;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&lt;div id="YQContainer"&gt;&lt;/div&gt;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&lt;script type="text/javascript" src="//www.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17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track.net/externalcall.js"&gt;&lt;/script&gt;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&lt;script type="text/javascript"&gt;// &lt;![CDATA[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function doTrack() {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var num = document.getElementById("YQNum").value;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if(num===""){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alert("Digite o seu código de rastreio.");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Retorna;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}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YQV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.trackSingle({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YQ_ContainerId:"YQContainer",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YQ_Height: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800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YQ_Fc:"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0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",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YQ_Lang:"pt-br",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YQ_Num:num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});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}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// ]]&gt;&lt;/script&gt;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&lt;!-- FIM CODIGO RASTREIO DE PEDIDOS --&gt;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